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AB146" w14:textId="77777777" w:rsidR="00A86A5C" w:rsidRDefault="00A86A5C" w:rsidP="00FA5265">
      <w:pPr>
        <w:ind w:left="4820"/>
        <w:jc w:val="center"/>
        <w:rPr>
          <w:rFonts w:ascii="Arial" w:hAnsi="Arial" w:cs="Arial"/>
          <w:sz w:val="20"/>
          <w:szCs w:val="20"/>
        </w:rPr>
      </w:pPr>
    </w:p>
    <w:p w14:paraId="77924811" w14:textId="46CCAFA5" w:rsidR="009C7E32" w:rsidRDefault="00E924F8" w:rsidP="00E924F8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357B2C53" wp14:editId="2134A554">
            <wp:extent cx="2562225" cy="1152525"/>
            <wp:effectExtent l="0" t="0" r="0" b="0"/>
            <wp:docPr id="1" name="Immagine 2" descr="LogoERT_Teatro nazionale_colo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LogoERT_Teatro nazionale_colori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39B81" w14:textId="012E2D0E" w:rsidR="009C7E32" w:rsidRDefault="00D73133" w:rsidP="00E468E4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 xml:space="preserve">Io leggo a </w:t>
      </w:r>
      <w:r w:rsidR="00E468E4" w:rsidRPr="00E468E4"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casa</w:t>
      </w:r>
    </w:p>
    <w:p w14:paraId="33C65262" w14:textId="77777777" w:rsidR="00627CDC" w:rsidRPr="00E468E4" w:rsidRDefault="00627CDC" w:rsidP="00E468E4">
      <w:pPr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6CD1452D" w14:textId="05DC03E6" w:rsidR="00C718C0" w:rsidRPr="004B1D3B" w:rsidRDefault="00E468E4" w:rsidP="009C7E32">
      <w:pPr>
        <w:jc w:val="center"/>
        <w:rPr>
          <w:rFonts w:ascii="Arial" w:hAnsi="Arial" w:cs="Arial"/>
          <w:b/>
          <w:bCs/>
        </w:rPr>
      </w:pPr>
      <w:r w:rsidRPr="004B1D3B">
        <w:rPr>
          <w:rFonts w:ascii="Arial" w:hAnsi="Arial" w:cs="Arial"/>
          <w:b/>
          <w:bCs/>
        </w:rPr>
        <w:t>m</w:t>
      </w:r>
      <w:r w:rsidR="00C718C0" w:rsidRPr="004B1D3B">
        <w:rPr>
          <w:rFonts w:ascii="Arial" w:hAnsi="Arial" w:cs="Arial"/>
          <w:b/>
          <w:bCs/>
        </w:rPr>
        <w:t xml:space="preserve">artedì 10 marzo 2020 </w:t>
      </w:r>
      <w:r w:rsidR="00E70FDF">
        <w:rPr>
          <w:rFonts w:ascii="Arial" w:hAnsi="Arial" w:cs="Arial"/>
          <w:b/>
          <w:bCs/>
        </w:rPr>
        <w:t xml:space="preserve">a partire dalle </w:t>
      </w:r>
      <w:r w:rsidR="00C718C0" w:rsidRPr="004B1D3B">
        <w:rPr>
          <w:rFonts w:ascii="Arial" w:hAnsi="Arial" w:cs="Arial"/>
          <w:b/>
          <w:bCs/>
        </w:rPr>
        <w:t>ore 18.00</w:t>
      </w:r>
    </w:p>
    <w:p w14:paraId="2C1B3B44" w14:textId="5A50E7B7" w:rsidR="00C718C0" w:rsidRPr="00627CDC" w:rsidRDefault="00C718C0" w:rsidP="009C7E32">
      <w:pPr>
        <w:jc w:val="center"/>
        <w:rPr>
          <w:rFonts w:ascii="Arial" w:hAnsi="Arial" w:cs="Arial"/>
          <w:b/>
          <w:bCs/>
        </w:rPr>
      </w:pPr>
      <w:r w:rsidRPr="004B1D3B">
        <w:rPr>
          <w:rFonts w:ascii="Arial" w:hAnsi="Arial" w:cs="Arial"/>
          <w:b/>
          <w:bCs/>
        </w:rPr>
        <w:t xml:space="preserve">maratona </w:t>
      </w:r>
      <w:r w:rsidR="009C7E32" w:rsidRPr="004B1D3B">
        <w:rPr>
          <w:rFonts w:ascii="Arial" w:hAnsi="Arial" w:cs="Arial"/>
          <w:b/>
          <w:bCs/>
        </w:rPr>
        <w:t xml:space="preserve">streaming </w:t>
      </w:r>
      <w:r w:rsidR="004F3EAF" w:rsidRPr="004B1D3B">
        <w:rPr>
          <w:rFonts w:ascii="Arial" w:hAnsi="Arial" w:cs="Arial"/>
          <w:b/>
          <w:bCs/>
        </w:rPr>
        <w:t>lunga 24 ore</w:t>
      </w:r>
      <w:r w:rsidR="004B1D3B">
        <w:rPr>
          <w:rFonts w:ascii="Arial" w:hAnsi="Arial" w:cs="Arial"/>
          <w:b/>
          <w:bCs/>
        </w:rPr>
        <w:t xml:space="preserve"> </w:t>
      </w:r>
    </w:p>
    <w:p w14:paraId="53D169EC" w14:textId="5A535623" w:rsidR="009C7E32" w:rsidRDefault="009C7E32" w:rsidP="009C7E32">
      <w:pPr>
        <w:jc w:val="center"/>
        <w:rPr>
          <w:rFonts w:ascii="Arial" w:hAnsi="Arial" w:cs="Arial"/>
          <w:b/>
          <w:bCs/>
        </w:rPr>
      </w:pPr>
      <w:r w:rsidRPr="00627CDC">
        <w:rPr>
          <w:rFonts w:ascii="Arial" w:hAnsi="Arial" w:cs="Arial"/>
          <w:b/>
          <w:bCs/>
        </w:rPr>
        <w:t xml:space="preserve">del romanzo </w:t>
      </w:r>
      <w:r w:rsidRPr="00627CDC">
        <w:rPr>
          <w:rFonts w:ascii="Arial" w:hAnsi="Arial" w:cs="Arial"/>
          <w:b/>
          <w:bCs/>
          <w:i/>
          <w:iCs/>
        </w:rPr>
        <w:t xml:space="preserve">La coscienza di Zeno </w:t>
      </w:r>
      <w:r w:rsidRPr="00627CDC">
        <w:rPr>
          <w:rFonts w:ascii="Arial" w:hAnsi="Arial" w:cs="Arial"/>
          <w:b/>
          <w:bCs/>
        </w:rPr>
        <w:t>di Italo Svevo</w:t>
      </w:r>
    </w:p>
    <w:p w14:paraId="4A1C6311" w14:textId="77777777" w:rsidR="00627CDC" w:rsidRPr="00627CDC" w:rsidRDefault="00627CDC" w:rsidP="009C7E32">
      <w:pPr>
        <w:jc w:val="center"/>
        <w:rPr>
          <w:rFonts w:ascii="Arial" w:hAnsi="Arial" w:cs="Arial"/>
          <w:b/>
          <w:bCs/>
        </w:rPr>
      </w:pPr>
    </w:p>
    <w:p w14:paraId="5C5958AA" w14:textId="51C5AB64" w:rsidR="00627CDC" w:rsidRPr="00627CDC" w:rsidRDefault="00E70FDF" w:rsidP="009C7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cura della C</w:t>
      </w:r>
      <w:r w:rsidR="00392932">
        <w:rPr>
          <w:rFonts w:ascii="Arial" w:hAnsi="Arial" w:cs="Arial"/>
          <w:b/>
          <w:bCs/>
        </w:rPr>
        <w:t>ompagnia permanente</w:t>
      </w:r>
      <w:r w:rsidR="00627CDC" w:rsidRPr="00627CDC">
        <w:rPr>
          <w:rFonts w:ascii="Arial" w:hAnsi="Arial" w:cs="Arial"/>
          <w:b/>
          <w:bCs/>
        </w:rPr>
        <w:t xml:space="preserve"> di ERT Fondazione</w:t>
      </w:r>
    </w:p>
    <w:p w14:paraId="32A806A7" w14:textId="680DA2BC" w:rsidR="00627CDC" w:rsidRPr="00627CDC" w:rsidRDefault="00627CDC" w:rsidP="00627CDC">
      <w:pPr>
        <w:jc w:val="center"/>
        <w:rPr>
          <w:rFonts w:ascii="Arial" w:hAnsi="Arial" w:cs="Arial"/>
        </w:rPr>
      </w:pPr>
      <w:r w:rsidRPr="00627CDC">
        <w:rPr>
          <w:rFonts w:ascii="Arial" w:hAnsi="Arial" w:cs="Arial"/>
          <w:color w:val="222222"/>
          <w:shd w:val="clear" w:color="auto" w:fill="FFFFFF"/>
        </w:rPr>
        <w:t xml:space="preserve">Daniele Cavone </w:t>
      </w:r>
      <w:proofErr w:type="spellStart"/>
      <w:r w:rsidRPr="00627CDC">
        <w:rPr>
          <w:rFonts w:ascii="Arial" w:hAnsi="Arial" w:cs="Arial"/>
          <w:color w:val="222222"/>
          <w:shd w:val="clear" w:color="auto" w:fill="FFFFFF"/>
        </w:rPr>
        <w:t>Felicioni</w:t>
      </w:r>
      <w:proofErr w:type="spellEnd"/>
      <w:r w:rsidRPr="00627CDC">
        <w:rPr>
          <w:rFonts w:ascii="Arial" w:hAnsi="Arial" w:cs="Arial"/>
          <w:color w:val="222222"/>
          <w:shd w:val="clear" w:color="auto" w:fill="FFFFFF"/>
        </w:rPr>
        <w:t xml:space="preserve">, Michele Dell’Utri, Simone Francia, Michele Lisi, Diana Manea, Paolo </w:t>
      </w:r>
      <w:proofErr w:type="spellStart"/>
      <w:r w:rsidRPr="00627CDC">
        <w:rPr>
          <w:rFonts w:ascii="Arial" w:hAnsi="Arial" w:cs="Arial"/>
          <w:color w:val="222222"/>
          <w:shd w:val="clear" w:color="auto" w:fill="FFFFFF"/>
        </w:rPr>
        <w:t>Minnielli</w:t>
      </w:r>
      <w:proofErr w:type="spellEnd"/>
      <w:r w:rsidRPr="00627CDC">
        <w:rPr>
          <w:rFonts w:ascii="Arial" w:hAnsi="Arial" w:cs="Arial"/>
          <w:color w:val="222222"/>
          <w:shd w:val="clear" w:color="auto" w:fill="FFFFFF"/>
        </w:rPr>
        <w:t>, Jacopo Tr</w:t>
      </w:r>
      <w:r>
        <w:rPr>
          <w:rFonts w:ascii="Arial" w:hAnsi="Arial" w:cs="Arial"/>
          <w:color w:val="222222"/>
          <w:shd w:val="clear" w:color="auto" w:fill="FFFFFF"/>
        </w:rPr>
        <w:t xml:space="preserve">ebbi e Maria Vittoria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Scarlattei</w:t>
      </w:r>
      <w:proofErr w:type="spellEnd"/>
    </w:p>
    <w:p w14:paraId="23D95635" w14:textId="77777777" w:rsidR="009C7E32" w:rsidRDefault="009C7E32" w:rsidP="009C7E32">
      <w:pPr>
        <w:rPr>
          <w:rFonts w:ascii="Arial" w:hAnsi="Arial" w:cs="Arial"/>
          <w:sz w:val="20"/>
          <w:szCs w:val="20"/>
        </w:rPr>
      </w:pPr>
    </w:p>
    <w:p w14:paraId="63CCF011" w14:textId="77777777" w:rsidR="009C7E32" w:rsidRPr="00627CDC" w:rsidRDefault="009C7E32" w:rsidP="009C7E32">
      <w:pPr>
        <w:rPr>
          <w:rFonts w:ascii="Arial" w:hAnsi="Arial" w:cs="Arial"/>
          <w:sz w:val="22"/>
          <w:szCs w:val="22"/>
        </w:rPr>
      </w:pPr>
    </w:p>
    <w:p w14:paraId="48229A96" w14:textId="22A5BEFB" w:rsidR="009C7E32" w:rsidRPr="004B1D3B" w:rsidRDefault="00C718C0" w:rsidP="009C7E32">
      <w:pPr>
        <w:jc w:val="both"/>
        <w:rPr>
          <w:rFonts w:ascii="Arial" w:hAnsi="Arial" w:cs="Arial"/>
          <w:sz w:val="22"/>
          <w:szCs w:val="22"/>
        </w:rPr>
      </w:pPr>
      <w:r w:rsidRPr="004B1D3B">
        <w:rPr>
          <w:rFonts w:ascii="Arial" w:hAnsi="Arial" w:cs="Arial"/>
          <w:sz w:val="22"/>
          <w:szCs w:val="22"/>
        </w:rPr>
        <w:t xml:space="preserve">Dalle </w:t>
      </w:r>
      <w:r w:rsidR="009C7E32" w:rsidRPr="004B1D3B">
        <w:rPr>
          <w:rFonts w:ascii="Arial" w:hAnsi="Arial" w:cs="Arial"/>
          <w:sz w:val="22"/>
          <w:szCs w:val="22"/>
        </w:rPr>
        <w:t>18.00 di oggi</w:t>
      </w:r>
      <w:r w:rsidR="00F44EE3">
        <w:rPr>
          <w:rFonts w:ascii="Arial" w:hAnsi="Arial" w:cs="Arial"/>
          <w:sz w:val="22"/>
          <w:szCs w:val="22"/>
        </w:rPr>
        <w:t>,</w:t>
      </w:r>
      <w:r w:rsidR="009C7E32" w:rsidRPr="004B1D3B">
        <w:rPr>
          <w:rFonts w:ascii="Arial" w:hAnsi="Arial" w:cs="Arial"/>
          <w:sz w:val="22"/>
          <w:szCs w:val="22"/>
        </w:rPr>
        <w:t xml:space="preserve"> martedì 10 marzo 2020</w:t>
      </w:r>
      <w:r w:rsidRPr="004B1D3B">
        <w:rPr>
          <w:rFonts w:ascii="Arial" w:hAnsi="Arial" w:cs="Arial"/>
          <w:sz w:val="22"/>
          <w:szCs w:val="22"/>
        </w:rPr>
        <w:t>, un momento</w:t>
      </w:r>
      <w:r w:rsidR="009C7E32" w:rsidRPr="004B1D3B">
        <w:rPr>
          <w:rFonts w:ascii="Arial" w:hAnsi="Arial" w:cs="Arial"/>
          <w:sz w:val="22"/>
          <w:szCs w:val="22"/>
        </w:rPr>
        <w:t xml:space="preserve"> simbolico </w:t>
      </w:r>
      <w:r w:rsidRPr="004B1D3B">
        <w:rPr>
          <w:rFonts w:ascii="Arial" w:hAnsi="Arial" w:cs="Arial"/>
          <w:sz w:val="22"/>
          <w:szCs w:val="22"/>
        </w:rPr>
        <w:t>in cui si interrompe l’attività nei luoghi di ristoro</w:t>
      </w:r>
      <w:r w:rsidR="009C7E32" w:rsidRPr="004B1D3B">
        <w:rPr>
          <w:rFonts w:ascii="Arial" w:hAnsi="Arial" w:cs="Arial"/>
          <w:sz w:val="22"/>
          <w:szCs w:val="22"/>
        </w:rPr>
        <w:t>, Emilia Romagna Teatro Fondazione</w:t>
      </w:r>
      <w:r w:rsidRPr="004B1D3B">
        <w:rPr>
          <w:rFonts w:ascii="Arial" w:hAnsi="Arial" w:cs="Arial"/>
          <w:sz w:val="22"/>
          <w:szCs w:val="22"/>
        </w:rPr>
        <w:t xml:space="preserve"> trasmette </w:t>
      </w:r>
      <w:r w:rsidR="00E468E4" w:rsidRPr="004B1D3B">
        <w:rPr>
          <w:rFonts w:ascii="Arial" w:hAnsi="Arial" w:cs="Arial"/>
          <w:sz w:val="22"/>
          <w:szCs w:val="22"/>
        </w:rPr>
        <w:t>sui propri</w:t>
      </w:r>
      <w:r w:rsidR="009C7E32" w:rsidRPr="004B1D3B">
        <w:rPr>
          <w:rFonts w:ascii="Arial" w:hAnsi="Arial" w:cs="Arial"/>
          <w:sz w:val="22"/>
          <w:szCs w:val="22"/>
        </w:rPr>
        <w:t xml:space="preserve"> canali </w:t>
      </w:r>
      <w:r w:rsidR="004D2FCA">
        <w:rPr>
          <w:rFonts w:ascii="Arial" w:hAnsi="Arial" w:cs="Arial"/>
          <w:sz w:val="22"/>
          <w:szCs w:val="22"/>
        </w:rPr>
        <w:t>social unificati -</w:t>
      </w:r>
      <w:r w:rsidR="004B1D3B" w:rsidRPr="004B1D3B">
        <w:rPr>
          <w:rFonts w:ascii="Arial" w:hAnsi="Arial" w:cs="Arial"/>
          <w:sz w:val="22"/>
          <w:szCs w:val="22"/>
        </w:rPr>
        <w:t xml:space="preserve"> </w:t>
      </w:r>
      <w:r w:rsidR="00AB53E8" w:rsidRPr="004B1D3B">
        <w:rPr>
          <w:rFonts w:ascii="Arial" w:hAnsi="Arial" w:cs="Arial"/>
          <w:sz w:val="22"/>
          <w:szCs w:val="22"/>
        </w:rPr>
        <w:t>Facebook (</w:t>
      </w:r>
      <w:hyperlink r:id="rId5" w:history="1">
        <w:r w:rsidR="00AB53E8" w:rsidRPr="004B1D3B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@</w:t>
        </w:r>
        <w:proofErr w:type="spellStart"/>
        <w:r w:rsidR="00AB53E8" w:rsidRPr="004B1D3B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ErtFondazione</w:t>
        </w:r>
        <w:proofErr w:type="spellEnd"/>
      </w:hyperlink>
      <w:r w:rsidR="004B1D3B" w:rsidRPr="004B1D3B">
        <w:rPr>
          <w:rFonts w:ascii="Arial" w:hAnsi="Arial" w:cs="Arial"/>
          <w:sz w:val="22"/>
          <w:szCs w:val="22"/>
        </w:rPr>
        <w:t xml:space="preserve">), Twitter </w:t>
      </w:r>
      <w:hyperlink r:id="rId6" w:history="1">
        <w:r w:rsidR="004B1D3B" w:rsidRPr="004B1D3B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(</w:t>
        </w:r>
        <w:r w:rsidR="004B1D3B" w:rsidRPr="004B1D3B">
          <w:rPr>
            <w:rStyle w:val="Collegamentoipertestuale"/>
            <w:rFonts w:ascii="Arial" w:hAnsi="Arial" w:cs="Arial"/>
            <w:color w:val="auto"/>
            <w:sz w:val="22"/>
            <w:szCs w:val="22"/>
            <w:shd w:val="clear" w:color="auto" w:fill="FFFFFF"/>
          </w:rPr>
          <w:t>@</w:t>
        </w:r>
        <w:proofErr w:type="spellStart"/>
        <w:r w:rsidR="004B1D3B" w:rsidRPr="004B1D3B">
          <w:rPr>
            <w:rStyle w:val="Collegamentoipertestuale"/>
            <w:rFonts w:ascii="Arial" w:hAnsi="Arial" w:cs="Arial"/>
            <w:color w:val="auto"/>
            <w:sz w:val="22"/>
            <w:szCs w:val="22"/>
            <w:shd w:val="clear" w:color="auto" w:fill="FFFFFF"/>
          </w:rPr>
          <w:t>ERT_Teatro</w:t>
        </w:r>
        <w:proofErr w:type="spellEnd"/>
      </w:hyperlink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t xml:space="preserve">), </w:t>
      </w:r>
      <w:proofErr w:type="spellStart"/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t>Youtube</w:t>
      </w:r>
      <w:proofErr w:type="spellEnd"/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spellStart"/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fldChar w:fldCharType="begin"/>
      </w:r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instrText xml:space="preserve"> HYPERLINK "https://www.youtube.com/channel/UCeegvns8G8RZB7MVis32azA" </w:instrText>
      </w:r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fldChar w:fldCharType="separate"/>
      </w:r>
      <w:r w:rsidR="004B1D3B" w:rsidRPr="004B1D3B">
        <w:rPr>
          <w:rStyle w:val="Collegamentoipertestuale"/>
          <w:rFonts w:ascii="Arial" w:hAnsi="Arial" w:cs="Arial"/>
          <w:color w:val="auto"/>
          <w:sz w:val="22"/>
          <w:szCs w:val="22"/>
          <w:shd w:val="clear" w:color="auto" w:fill="FFFFFF"/>
        </w:rPr>
        <w:t>emiliaromagnateatro</w:t>
      </w:r>
      <w:proofErr w:type="spellEnd"/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t xml:space="preserve">) e Instagram </w:t>
      </w:r>
      <w:hyperlink r:id="rId7" w:history="1">
        <w:r w:rsidR="004B1D3B" w:rsidRPr="004B1D3B">
          <w:rPr>
            <w:rStyle w:val="Collegamentoipertestuale"/>
            <w:rFonts w:ascii="Arial" w:hAnsi="Arial" w:cs="Arial"/>
            <w:color w:val="auto"/>
            <w:sz w:val="22"/>
            <w:szCs w:val="22"/>
            <w:shd w:val="clear" w:color="auto" w:fill="FFFFFF"/>
          </w:rPr>
          <w:t>(@</w:t>
        </w:r>
        <w:proofErr w:type="spellStart"/>
        <w:r w:rsidR="004B1D3B" w:rsidRPr="004B1D3B">
          <w:rPr>
            <w:rStyle w:val="Collegamentoipertestuale"/>
            <w:rFonts w:ascii="Arial" w:hAnsi="Arial" w:cs="Arial"/>
            <w:color w:val="auto"/>
            <w:sz w:val="22"/>
            <w:szCs w:val="22"/>
            <w:shd w:val="clear" w:color="auto" w:fill="FFFFFF"/>
          </w:rPr>
          <w:t>emiliaromagnateatro</w:t>
        </w:r>
        <w:proofErr w:type="spellEnd"/>
      </w:hyperlink>
      <w:r w:rsidR="004B1D3B" w:rsidRPr="004B1D3B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4D2FCA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7E04C8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Io leggo </w:t>
      </w:r>
      <w:r w:rsidR="004D2FCA" w:rsidRPr="004D2FCA">
        <w:rPr>
          <w:rFonts w:ascii="Arial" w:hAnsi="Arial" w:cs="Arial"/>
          <w:b/>
          <w:i/>
          <w:sz w:val="22"/>
          <w:szCs w:val="22"/>
          <w:shd w:val="clear" w:color="auto" w:fill="FFFFFF"/>
        </w:rPr>
        <w:t>a casa</w:t>
      </w:r>
      <w:r w:rsidR="00D73133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</w:t>
      </w:r>
      <w:r w:rsidR="00D73133" w:rsidRPr="00D73133">
        <w:rPr>
          <w:rFonts w:ascii="Arial" w:hAnsi="Arial" w:cs="Arial"/>
          <w:sz w:val="22"/>
          <w:szCs w:val="22"/>
          <w:shd w:val="clear" w:color="auto" w:fill="FFFFFF"/>
        </w:rPr>
        <w:t>(#</w:t>
      </w:r>
      <w:proofErr w:type="spellStart"/>
      <w:r w:rsidR="00D73133" w:rsidRPr="00D73133">
        <w:rPr>
          <w:rFonts w:ascii="Arial" w:hAnsi="Arial" w:cs="Arial"/>
          <w:sz w:val="22"/>
          <w:szCs w:val="22"/>
          <w:shd w:val="clear" w:color="auto" w:fill="FFFFFF"/>
        </w:rPr>
        <w:t>ioleggoacasa</w:t>
      </w:r>
      <w:proofErr w:type="spellEnd"/>
      <w:r w:rsidR="00D73133" w:rsidRPr="00D73133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4D2FCA" w:rsidRPr="00D73133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4D2FC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8E4" w:rsidRPr="004B1D3B">
        <w:rPr>
          <w:rFonts w:ascii="Arial" w:hAnsi="Arial" w:cs="Arial"/>
          <w:sz w:val="22"/>
          <w:szCs w:val="22"/>
        </w:rPr>
        <w:t xml:space="preserve">una maratona streaming </w:t>
      </w:r>
      <w:r w:rsidR="00FF34E7" w:rsidRPr="004B1D3B">
        <w:rPr>
          <w:rFonts w:ascii="Arial" w:hAnsi="Arial" w:cs="Arial"/>
          <w:sz w:val="22"/>
          <w:szCs w:val="22"/>
        </w:rPr>
        <w:t xml:space="preserve">di 24 ore </w:t>
      </w:r>
      <w:r w:rsidR="00E468E4" w:rsidRPr="004B1D3B">
        <w:rPr>
          <w:rFonts w:ascii="Arial" w:hAnsi="Arial" w:cs="Arial"/>
          <w:sz w:val="22"/>
          <w:szCs w:val="22"/>
        </w:rPr>
        <w:t>della lettura integrale de</w:t>
      </w:r>
      <w:r w:rsidR="009C7E32" w:rsidRPr="004B1D3B">
        <w:rPr>
          <w:rFonts w:ascii="Arial" w:hAnsi="Arial" w:cs="Arial"/>
          <w:sz w:val="22"/>
          <w:szCs w:val="22"/>
        </w:rPr>
        <w:t xml:space="preserve"> </w:t>
      </w:r>
      <w:r w:rsidR="009C7E32" w:rsidRPr="004B1D3B">
        <w:rPr>
          <w:rFonts w:ascii="Arial" w:hAnsi="Arial" w:cs="Arial"/>
          <w:i/>
          <w:iCs/>
          <w:sz w:val="22"/>
          <w:szCs w:val="22"/>
        </w:rPr>
        <w:t>La coscienza di Zeno</w:t>
      </w:r>
      <w:r w:rsidR="00627CDC" w:rsidRPr="004B1D3B">
        <w:rPr>
          <w:rFonts w:ascii="Arial" w:hAnsi="Arial" w:cs="Arial"/>
          <w:sz w:val="22"/>
          <w:szCs w:val="22"/>
        </w:rPr>
        <w:t xml:space="preserve"> di Italo Svevo</w:t>
      </w:r>
      <w:r w:rsidR="00AB53E8" w:rsidRPr="004B1D3B">
        <w:rPr>
          <w:rFonts w:ascii="Arial" w:hAnsi="Arial" w:cs="Arial"/>
          <w:sz w:val="22"/>
          <w:szCs w:val="22"/>
        </w:rPr>
        <w:t>.</w:t>
      </w:r>
      <w:r w:rsidR="00E468E4" w:rsidRPr="004B1D3B">
        <w:rPr>
          <w:rFonts w:ascii="Arial" w:hAnsi="Arial" w:cs="Arial"/>
          <w:sz w:val="22"/>
          <w:szCs w:val="22"/>
        </w:rPr>
        <w:t xml:space="preserve"> </w:t>
      </w:r>
    </w:p>
    <w:p w14:paraId="7F087F3F" w14:textId="6B5984C4" w:rsidR="00060FBA" w:rsidRDefault="00627CDC" w:rsidP="00060FB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G</w:t>
      </w:r>
      <w:r w:rsidR="009C7E32" w:rsidRPr="00627CDC">
        <w:rPr>
          <w:rFonts w:ascii="Arial" w:hAnsi="Arial" w:cs="Arial"/>
          <w:sz w:val="22"/>
          <w:szCs w:val="22"/>
        </w:rPr>
        <w:t>l</w:t>
      </w:r>
      <w:r w:rsidR="00392932">
        <w:rPr>
          <w:rFonts w:ascii="Arial" w:hAnsi="Arial" w:cs="Arial"/>
          <w:sz w:val="22"/>
          <w:szCs w:val="22"/>
        </w:rPr>
        <w:t xml:space="preserve">i </w:t>
      </w:r>
      <w:r w:rsidR="00E70FDF">
        <w:rPr>
          <w:rFonts w:ascii="Arial" w:hAnsi="Arial" w:cs="Arial"/>
          <w:sz w:val="22"/>
          <w:szCs w:val="22"/>
        </w:rPr>
        <w:t>attori della C</w:t>
      </w:r>
      <w:r w:rsidR="00392932">
        <w:rPr>
          <w:rFonts w:ascii="Arial" w:hAnsi="Arial" w:cs="Arial"/>
          <w:sz w:val="22"/>
          <w:szCs w:val="22"/>
        </w:rPr>
        <w:t>ompagnia permanente</w:t>
      </w:r>
      <w:r w:rsidR="009C7E32" w:rsidRPr="00627CDC">
        <w:rPr>
          <w:rFonts w:ascii="Arial" w:hAnsi="Arial" w:cs="Arial"/>
          <w:sz w:val="22"/>
          <w:szCs w:val="22"/>
        </w:rPr>
        <w:t xml:space="preserve"> di ERT Fondazione daranno voce al romanzo</w:t>
      </w:r>
      <w:r w:rsidR="00392932">
        <w:rPr>
          <w:rFonts w:ascii="Arial" w:hAnsi="Arial" w:cs="Arial"/>
          <w:sz w:val="22"/>
          <w:szCs w:val="22"/>
        </w:rPr>
        <w:t xml:space="preserve"> alternandosi </w:t>
      </w:r>
      <w:r w:rsidR="004F3EAF" w:rsidRPr="004B1D3B">
        <w:rPr>
          <w:rFonts w:ascii="Arial" w:hAnsi="Arial" w:cs="Arial"/>
          <w:sz w:val="22"/>
          <w:szCs w:val="22"/>
        </w:rPr>
        <w:t>ogni ora per</w:t>
      </w:r>
      <w:r w:rsidR="00FF34E7" w:rsidRPr="004B1D3B">
        <w:rPr>
          <w:rFonts w:ascii="Arial" w:hAnsi="Arial" w:cs="Arial"/>
          <w:sz w:val="22"/>
          <w:szCs w:val="22"/>
        </w:rPr>
        <w:t xml:space="preserve"> un intero giorno</w:t>
      </w:r>
      <w:r w:rsidR="004F3EAF" w:rsidRPr="004B1D3B">
        <w:rPr>
          <w:rFonts w:ascii="Arial" w:hAnsi="Arial" w:cs="Arial"/>
          <w:sz w:val="22"/>
          <w:szCs w:val="22"/>
        </w:rPr>
        <w:t>,</w:t>
      </w:r>
      <w:r w:rsidR="009C7E32" w:rsidRPr="00627CDC">
        <w:rPr>
          <w:rFonts w:ascii="Arial" w:hAnsi="Arial" w:cs="Arial"/>
          <w:sz w:val="22"/>
          <w:szCs w:val="22"/>
        </w:rPr>
        <w:t xml:space="preserve"> </w:t>
      </w:r>
      <w:r w:rsidR="00060FBA">
        <w:rPr>
          <w:rFonts w:ascii="Arial" w:hAnsi="Arial" w:cs="Arial"/>
          <w:sz w:val="22"/>
          <w:szCs w:val="22"/>
        </w:rPr>
        <w:t xml:space="preserve">una lettura solitaria e condivisa, una lettura da casa per gli altri e con gli altri. </w:t>
      </w:r>
      <w:r w:rsidR="002C4BD7">
        <w:rPr>
          <w:rFonts w:ascii="Arial" w:hAnsi="Arial" w:cs="Arial"/>
          <w:sz w:val="22"/>
          <w:szCs w:val="22"/>
        </w:rPr>
        <w:t>Una lunga maratona domestica</w:t>
      </w:r>
      <w:bookmarkEnd w:id="0"/>
      <w:r w:rsidR="002C4BD7">
        <w:rPr>
          <w:rFonts w:ascii="Arial" w:hAnsi="Arial" w:cs="Arial"/>
          <w:sz w:val="22"/>
          <w:szCs w:val="22"/>
        </w:rPr>
        <w:t>, u</w:t>
      </w:r>
      <w:r w:rsidR="00060FBA">
        <w:rPr>
          <w:rFonts w:ascii="Arial" w:hAnsi="Arial" w:cs="Arial"/>
          <w:sz w:val="22"/>
          <w:szCs w:val="22"/>
        </w:rPr>
        <w:t>na piccola e sentita testimonianza.</w:t>
      </w:r>
      <w:r w:rsidR="00060FBA" w:rsidRPr="00060FBA">
        <w:t xml:space="preserve"> </w:t>
      </w:r>
      <w:r w:rsidR="00A44C10" w:rsidRPr="00A44C10">
        <w:rPr>
          <w:rFonts w:ascii="Arial" w:hAnsi="Arial" w:cs="Arial"/>
          <w:sz w:val="22"/>
          <w:szCs w:val="22"/>
        </w:rPr>
        <w:t>Un modo</w:t>
      </w:r>
      <w:r w:rsidR="00060FBA" w:rsidRPr="00A44C10">
        <w:rPr>
          <w:rFonts w:ascii="Arial" w:hAnsi="Arial" w:cs="Arial"/>
          <w:sz w:val="22"/>
          <w:szCs w:val="22"/>
        </w:rPr>
        <w:t xml:space="preserve"> rispettoso</w:t>
      </w:r>
      <w:r w:rsidR="00A44C10" w:rsidRPr="00A44C10">
        <w:rPr>
          <w:rFonts w:ascii="Arial" w:hAnsi="Arial" w:cs="Arial"/>
          <w:sz w:val="22"/>
          <w:szCs w:val="22"/>
        </w:rPr>
        <w:t xml:space="preserve"> di esserci</w:t>
      </w:r>
      <w:r w:rsidR="00060FBA" w:rsidRPr="00A44C10">
        <w:rPr>
          <w:rFonts w:ascii="Arial" w:hAnsi="Arial" w:cs="Arial"/>
          <w:sz w:val="22"/>
          <w:szCs w:val="22"/>
        </w:rPr>
        <w:t xml:space="preserve"> per la comunità e con la comunità, in un momento così delicato. </w:t>
      </w:r>
      <w:r w:rsidR="00A44C10" w:rsidRPr="00A44C10">
        <w:rPr>
          <w:rFonts w:ascii="Arial" w:hAnsi="Arial" w:cs="Arial"/>
          <w:sz w:val="22"/>
          <w:szCs w:val="22"/>
        </w:rPr>
        <w:t xml:space="preserve">Un </w:t>
      </w:r>
      <w:r w:rsidR="00060FBA" w:rsidRPr="00A44C10">
        <w:rPr>
          <w:rFonts w:ascii="Arial" w:hAnsi="Arial" w:cs="Arial"/>
          <w:sz w:val="22"/>
          <w:szCs w:val="22"/>
        </w:rPr>
        <w:t>invito a ricordare che, anche se ai margini</w:t>
      </w:r>
      <w:r w:rsidR="00051F2B">
        <w:rPr>
          <w:rFonts w:ascii="Arial" w:hAnsi="Arial" w:cs="Arial"/>
          <w:sz w:val="22"/>
          <w:szCs w:val="22"/>
        </w:rPr>
        <w:t>, il teatro c’è – e si ostina a insegnarci ad</w:t>
      </w:r>
      <w:r w:rsidR="00060FBA" w:rsidRPr="00A44C10">
        <w:rPr>
          <w:rFonts w:ascii="Arial" w:hAnsi="Arial" w:cs="Arial"/>
          <w:sz w:val="22"/>
          <w:szCs w:val="22"/>
        </w:rPr>
        <w:t xml:space="preserve"> essere-per-gli-altri. Questo il DNA del teatro, tanto </w:t>
      </w:r>
      <w:r w:rsidR="00A44C10" w:rsidRPr="00A44C10">
        <w:rPr>
          <w:rFonts w:ascii="Arial" w:hAnsi="Arial" w:cs="Arial"/>
          <w:sz w:val="22"/>
          <w:szCs w:val="22"/>
        </w:rPr>
        <w:t>più se pubblico</w:t>
      </w:r>
      <w:r w:rsidR="00060FBA" w:rsidRPr="00A44C10">
        <w:rPr>
          <w:rFonts w:ascii="Arial" w:hAnsi="Arial" w:cs="Arial"/>
          <w:sz w:val="22"/>
          <w:szCs w:val="22"/>
        </w:rPr>
        <w:t>.</w:t>
      </w:r>
    </w:p>
    <w:p w14:paraId="0C89E833" w14:textId="77777777" w:rsidR="004F3EAF" w:rsidRDefault="004F3EAF" w:rsidP="00060FBA">
      <w:pPr>
        <w:jc w:val="both"/>
        <w:rPr>
          <w:rFonts w:ascii="Arial" w:hAnsi="Arial" w:cs="Arial"/>
          <w:sz w:val="22"/>
          <w:szCs w:val="22"/>
        </w:rPr>
      </w:pPr>
    </w:p>
    <w:p w14:paraId="77FB5157" w14:textId="77777777" w:rsidR="00D52E8D" w:rsidRPr="00060FBA" w:rsidRDefault="00D52E8D" w:rsidP="00060FBA">
      <w:pPr>
        <w:jc w:val="both"/>
        <w:rPr>
          <w:rFonts w:ascii="Arial" w:hAnsi="Arial" w:cs="Arial"/>
          <w:sz w:val="22"/>
          <w:szCs w:val="22"/>
        </w:rPr>
      </w:pPr>
    </w:p>
    <w:p w14:paraId="0E48794F" w14:textId="03FF88C6" w:rsidR="00D07E4C" w:rsidRPr="009C7E32" w:rsidRDefault="007F1E7D" w:rsidP="00552331">
      <w:pPr>
        <w:ind w:left="4820"/>
        <w:rPr>
          <w:rFonts w:ascii="Arial" w:hAnsi="Arial" w:cs="Arial"/>
          <w:i/>
          <w:sz w:val="20"/>
          <w:szCs w:val="20"/>
        </w:rPr>
      </w:pPr>
      <w:r w:rsidRPr="009C7E32">
        <w:rPr>
          <w:rFonts w:ascii="Arial" w:hAnsi="Arial" w:cs="Arial"/>
          <w:i/>
          <w:sz w:val="20"/>
          <w:szCs w:val="20"/>
        </w:rPr>
        <w:t>Oh Dio! Potrei vivere nel guscio di una noce e credermi re d’uno spazio infinito, se non fosse per certi cattivi sogni</w:t>
      </w:r>
      <w:r w:rsidR="000A5ACA" w:rsidRPr="009C7E32">
        <w:rPr>
          <w:rFonts w:ascii="Arial" w:hAnsi="Arial" w:cs="Arial"/>
          <w:i/>
          <w:sz w:val="20"/>
          <w:szCs w:val="20"/>
        </w:rPr>
        <w:t>.</w:t>
      </w:r>
    </w:p>
    <w:p w14:paraId="0D6290B6" w14:textId="77777777" w:rsidR="00AD6F3D" w:rsidRPr="009B5A17" w:rsidRDefault="00AD6F3D" w:rsidP="00AD6F3D">
      <w:pPr>
        <w:spacing w:line="120" w:lineRule="auto"/>
        <w:ind w:left="4820"/>
        <w:rPr>
          <w:rFonts w:ascii="Arial" w:hAnsi="Arial" w:cs="Arial"/>
          <w:sz w:val="20"/>
          <w:szCs w:val="20"/>
        </w:rPr>
      </w:pPr>
    </w:p>
    <w:p w14:paraId="195654C3" w14:textId="77777777" w:rsidR="000A5ACA" w:rsidRPr="009B5A17" w:rsidRDefault="000A5ACA" w:rsidP="00806127">
      <w:pPr>
        <w:ind w:left="4820"/>
        <w:jc w:val="right"/>
        <w:rPr>
          <w:rFonts w:ascii="Arial" w:hAnsi="Arial" w:cs="Arial"/>
          <w:sz w:val="16"/>
          <w:szCs w:val="16"/>
        </w:rPr>
      </w:pPr>
      <w:r w:rsidRPr="009B5A17">
        <w:rPr>
          <w:rFonts w:ascii="Arial" w:hAnsi="Arial" w:cs="Arial"/>
          <w:sz w:val="16"/>
          <w:szCs w:val="16"/>
        </w:rPr>
        <w:t xml:space="preserve">W. Shakespeare, </w:t>
      </w:r>
      <w:proofErr w:type="spellStart"/>
      <w:r w:rsidRPr="009B5A17">
        <w:rPr>
          <w:rFonts w:ascii="Arial" w:hAnsi="Arial" w:cs="Arial"/>
          <w:i/>
          <w:iCs/>
          <w:sz w:val="16"/>
          <w:szCs w:val="16"/>
        </w:rPr>
        <w:t>Hamlet</w:t>
      </w:r>
      <w:proofErr w:type="spellEnd"/>
      <w:r w:rsidRPr="009B5A17">
        <w:rPr>
          <w:rFonts w:ascii="Arial" w:hAnsi="Arial" w:cs="Arial"/>
          <w:sz w:val="16"/>
          <w:szCs w:val="16"/>
        </w:rPr>
        <w:t xml:space="preserve">, II, </w:t>
      </w:r>
      <w:r w:rsidRPr="009B5A17">
        <w:rPr>
          <w:rFonts w:ascii="Arial" w:hAnsi="Arial" w:cs="Arial"/>
          <w:smallCaps/>
          <w:sz w:val="16"/>
          <w:szCs w:val="16"/>
        </w:rPr>
        <w:t>ii</w:t>
      </w:r>
    </w:p>
    <w:p w14:paraId="720E19C7" w14:textId="51C52A28" w:rsidR="00552331" w:rsidRPr="009B5A17" w:rsidRDefault="00552331">
      <w:pPr>
        <w:rPr>
          <w:rFonts w:ascii="Arial" w:hAnsi="Arial" w:cs="Arial"/>
        </w:rPr>
      </w:pPr>
    </w:p>
    <w:p w14:paraId="712187BA" w14:textId="7CB1C46B" w:rsidR="007F1E7D" w:rsidRPr="00060FBA" w:rsidRDefault="00552331" w:rsidP="009C7E32">
      <w:pPr>
        <w:rPr>
          <w:rFonts w:ascii="Arial" w:hAnsi="Arial" w:cs="Arial"/>
          <w:b/>
          <w:sz w:val="22"/>
          <w:szCs w:val="22"/>
        </w:rPr>
      </w:pPr>
      <w:r w:rsidRPr="00060FBA">
        <w:rPr>
          <w:rFonts w:ascii="Arial" w:hAnsi="Arial" w:cs="Arial"/>
          <w:b/>
          <w:sz w:val="22"/>
          <w:szCs w:val="22"/>
        </w:rPr>
        <w:t>10 marzo 2020</w:t>
      </w:r>
    </w:p>
    <w:p w14:paraId="2E60D8DE" w14:textId="77777777" w:rsidR="00552331" w:rsidRPr="00E0024F" w:rsidRDefault="00552331" w:rsidP="00145AA8">
      <w:pPr>
        <w:jc w:val="both"/>
        <w:rPr>
          <w:rFonts w:ascii="Arial" w:hAnsi="Arial" w:cs="Arial"/>
          <w:sz w:val="22"/>
          <w:szCs w:val="22"/>
        </w:rPr>
      </w:pPr>
    </w:p>
    <w:p w14:paraId="546C7E82" w14:textId="77777777" w:rsidR="00145AA8" w:rsidRPr="00E0024F" w:rsidRDefault="00665B93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Il tempo scorre inesorabile, a tratti lento</w:t>
      </w:r>
      <w:r w:rsidR="00145AA8" w:rsidRPr="00E0024F">
        <w:rPr>
          <w:rFonts w:ascii="Arial" w:hAnsi="Arial" w:cs="Arial"/>
          <w:sz w:val="22"/>
          <w:szCs w:val="22"/>
        </w:rPr>
        <w:t>,</w:t>
      </w:r>
      <w:r w:rsidRPr="00E0024F">
        <w:rPr>
          <w:rFonts w:ascii="Arial" w:hAnsi="Arial" w:cs="Arial"/>
          <w:sz w:val="22"/>
          <w:szCs w:val="22"/>
        </w:rPr>
        <w:t xml:space="preserve"> a tratti veloce, ma scorre.</w:t>
      </w:r>
    </w:p>
    <w:p w14:paraId="613E3477" w14:textId="7099314F" w:rsidR="00552331" w:rsidRPr="00E0024F" w:rsidRDefault="00665B93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Talvolta, però, il fluire</w:t>
      </w:r>
      <w:r w:rsidR="00145AA8" w:rsidRPr="00E0024F">
        <w:rPr>
          <w:rFonts w:ascii="Arial" w:hAnsi="Arial" w:cs="Arial"/>
          <w:sz w:val="22"/>
          <w:szCs w:val="22"/>
        </w:rPr>
        <w:t xml:space="preserve"> del tempo</w:t>
      </w:r>
      <w:r w:rsidRPr="00E0024F">
        <w:rPr>
          <w:rFonts w:ascii="Arial" w:hAnsi="Arial" w:cs="Arial"/>
          <w:sz w:val="22"/>
          <w:szCs w:val="22"/>
        </w:rPr>
        <w:t xml:space="preserve"> s’ingolfa, si strozza. E il tempo si strappa, fa un balzo.</w:t>
      </w:r>
      <w:r w:rsidR="00145AA8" w:rsidRPr="00E0024F">
        <w:rPr>
          <w:rFonts w:ascii="Arial" w:hAnsi="Arial" w:cs="Arial"/>
          <w:sz w:val="22"/>
          <w:szCs w:val="22"/>
        </w:rPr>
        <w:t xml:space="preserve"> Si scopre, di getto, diverso da</w:t>
      </w:r>
      <w:r w:rsidR="004D2804">
        <w:rPr>
          <w:rFonts w:ascii="Arial" w:hAnsi="Arial" w:cs="Arial"/>
          <w:sz w:val="22"/>
          <w:szCs w:val="22"/>
        </w:rPr>
        <w:t xml:space="preserve"> sé. Distante da ciò che fino a</w:t>
      </w:r>
      <w:r w:rsidR="00145AA8" w:rsidRPr="00E0024F">
        <w:rPr>
          <w:rFonts w:ascii="Arial" w:hAnsi="Arial" w:cs="Arial"/>
          <w:sz w:val="22"/>
          <w:szCs w:val="22"/>
        </w:rPr>
        <w:t xml:space="preserve"> un attimo prima è stato.</w:t>
      </w:r>
    </w:p>
    <w:p w14:paraId="2A6FA102" w14:textId="77777777" w:rsidR="00145AA8" w:rsidRPr="00E0024F" w:rsidRDefault="00145AA8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 xml:space="preserve">Volenti o nolenti, questa notte siamo stati proiettati in un tempo nuovo. Un tempo altro, </w:t>
      </w:r>
      <w:r w:rsidR="00186140" w:rsidRPr="00E0024F">
        <w:rPr>
          <w:rFonts w:ascii="Arial" w:hAnsi="Arial" w:cs="Arial"/>
          <w:sz w:val="22"/>
          <w:szCs w:val="22"/>
        </w:rPr>
        <w:t>aspro</w:t>
      </w:r>
      <w:r w:rsidRPr="00E0024F">
        <w:rPr>
          <w:rFonts w:ascii="Arial" w:hAnsi="Arial" w:cs="Arial"/>
          <w:sz w:val="22"/>
          <w:szCs w:val="22"/>
        </w:rPr>
        <w:t xml:space="preserve"> e di grande responsabilità. Un tempo sospeso e pregno di domande. Un tempo di paure e di incertezze</w:t>
      </w:r>
      <w:r w:rsidR="00B87EB6" w:rsidRPr="00E0024F">
        <w:rPr>
          <w:rFonts w:ascii="Arial" w:hAnsi="Arial" w:cs="Arial"/>
          <w:sz w:val="22"/>
          <w:szCs w:val="22"/>
        </w:rPr>
        <w:t>, che ancora non conosciamo e non dominiamo</w:t>
      </w:r>
      <w:r w:rsidRPr="00E0024F">
        <w:rPr>
          <w:rFonts w:ascii="Arial" w:hAnsi="Arial" w:cs="Arial"/>
          <w:sz w:val="22"/>
          <w:szCs w:val="22"/>
        </w:rPr>
        <w:t>.</w:t>
      </w:r>
      <w:r w:rsidR="000A5ACA" w:rsidRPr="00E0024F">
        <w:rPr>
          <w:rFonts w:ascii="Arial" w:hAnsi="Arial" w:cs="Arial"/>
          <w:sz w:val="22"/>
          <w:szCs w:val="22"/>
        </w:rPr>
        <w:t xml:space="preserve"> Un tempo che forse scopriremo tra cent’anni.</w:t>
      </w:r>
      <w:r w:rsidRPr="00E0024F">
        <w:rPr>
          <w:rFonts w:ascii="Arial" w:hAnsi="Arial" w:cs="Arial"/>
          <w:sz w:val="22"/>
          <w:szCs w:val="22"/>
        </w:rPr>
        <w:t xml:space="preserve"> Ma un tempo che può riservare anche</w:t>
      </w:r>
      <w:r w:rsidR="00B87EB6" w:rsidRPr="00E0024F">
        <w:rPr>
          <w:rFonts w:ascii="Arial" w:hAnsi="Arial" w:cs="Arial"/>
          <w:sz w:val="22"/>
          <w:szCs w:val="22"/>
        </w:rPr>
        <w:t xml:space="preserve"> insperate</w:t>
      </w:r>
      <w:r w:rsidRPr="00E0024F">
        <w:rPr>
          <w:rFonts w:ascii="Arial" w:hAnsi="Arial" w:cs="Arial"/>
          <w:sz w:val="22"/>
          <w:szCs w:val="22"/>
        </w:rPr>
        <w:t xml:space="preserve"> sorprese – se</w:t>
      </w:r>
      <w:r w:rsidR="00B87EB6" w:rsidRPr="00E0024F">
        <w:rPr>
          <w:rFonts w:ascii="Arial" w:hAnsi="Arial" w:cs="Arial"/>
          <w:sz w:val="22"/>
          <w:szCs w:val="22"/>
        </w:rPr>
        <w:t xml:space="preserve"> solo</w:t>
      </w:r>
      <w:r w:rsidRPr="00E0024F">
        <w:rPr>
          <w:rFonts w:ascii="Arial" w:hAnsi="Arial" w:cs="Arial"/>
          <w:sz w:val="22"/>
          <w:szCs w:val="22"/>
        </w:rPr>
        <w:t xml:space="preserve"> lo si sa guardare.</w:t>
      </w:r>
    </w:p>
    <w:p w14:paraId="17809329" w14:textId="77777777" w:rsidR="00145AA8" w:rsidRPr="00E0024F" w:rsidRDefault="00145AA8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Qualche ora fa, scriveva Mariangela Gualtieri:</w:t>
      </w:r>
    </w:p>
    <w:p w14:paraId="3A9A3FAC" w14:textId="77777777" w:rsidR="00B87EB6" w:rsidRPr="00E0024F" w:rsidRDefault="00B87EB6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«E c’è dell’oro, credo, in questo tempo strano. / Forse ci sono doni. / Pepite per noi. Se ci aiutiamo».</w:t>
      </w:r>
    </w:p>
    <w:p w14:paraId="4A8970AA" w14:textId="77777777" w:rsidR="00B87EB6" w:rsidRPr="00E0024F" w:rsidRDefault="00B87EB6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«Se ci aiutiamo»: qui sta forse la chiave di volta. Uscire dall’io per tornare a dire noi.</w:t>
      </w:r>
    </w:p>
    <w:p w14:paraId="15B41907" w14:textId="77777777" w:rsidR="00B87EB6" w:rsidRPr="00E0024F" w:rsidRDefault="00B87EB6" w:rsidP="00145AA8">
      <w:pPr>
        <w:jc w:val="both"/>
        <w:rPr>
          <w:rFonts w:ascii="Arial" w:hAnsi="Arial" w:cs="Arial"/>
          <w:sz w:val="22"/>
          <w:szCs w:val="22"/>
        </w:rPr>
      </w:pPr>
    </w:p>
    <w:p w14:paraId="3930F144" w14:textId="7E4A9AF4" w:rsidR="00B87EB6" w:rsidRPr="00E0024F" w:rsidRDefault="00B87EB6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 xml:space="preserve">Il teatro, ce lo ha ben insegnato </w:t>
      </w:r>
      <w:proofErr w:type="spellStart"/>
      <w:r w:rsidR="004B1D3B">
        <w:rPr>
          <w:rFonts w:ascii="Arial" w:hAnsi="Arial" w:cs="Arial"/>
          <w:sz w:val="22"/>
          <w:szCs w:val="22"/>
        </w:rPr>
        <w:t>Antonin</w:t>
      </w:r>
      <w:proofErr w:type="spellEnd"/>
      <w:r w:rsidR="004B1D3B">
        <w:rPr>
          <w:rFonts w:ascii="Arial" w:hAnsi="Arial" w:cs="Arial"/>
          <w:sz w:val="22"/>
          <w:szCs w:val="22"/>
        </w:rPr>
        <w:t xml:space="preserve"> </w:t>
      </w:r>
      <w:r w:rsidRPr="00E0024F">
        <w:rPr>
          <w:rFonts w:ascii="Arial" w:hAnsi="Arial" w:cs="Arial"/>
          <w:sz w:val="22"/>
          <w:szCs w:val="22"/>
        </w:rPr>
        <w:t xml:space="preserve">Artaud, è in fondo </w:t>
      </w:r>
      <w:r w:rsidRPr="00E0024F">
        <w:rPr>
          <w:rFonts w:ascii="Arial" w:hAnsi="Arial" w:cs="Arial"/>
          <w:i/>
          <w:iCs/>
          <w:sz w:val="22"/>
          <w:szCs w:val="22"/>
        </w:rPr>
        <w:t>letteralmente</w:t>
      </w:r>
      <w:r w:rsidRPr="00E0024F">
        <w:rPr>
          <w:rFonts w:ascii="Arial" w:hAnsi="Arial" w:cs="Arial"/>
          <w:sz w:val="22"/>
          <w:szCs w:val="22"/>
        </w:rPr>
        <w:t xml:space="preserve"> peste. Il teatro </w:t>
      </w:r>
      <w:r w:rsidRPr="00E0024F">
        <w:rPr>
          <w:rFonts w:ascii="Arial" w:hAnsi="Arial" w:cs="Arial"/>
          <w:i/>
          <w:iCs/>
          <w:sz w:val="22"/>
          <w:szCs w:val="22"/>
        </w:rPr>
        <w:t>è</w:t>
      </w:r>
      <w:r w:rsidRPr="00E0024F">
        <w:rPr>
          <w:rFonts w:ascii="Arial" w:hAnsi="Arial" w:cs="Arial"/>
          <w:sz w:val="22"/>
          <w:szCs w:val="22"/>
        </w:rPr>
        <w:t xml:space="preserve"> contagio. Sono parole pesanti, queste, specie nel nostro tempo nuovo. Parole </w:t>
      </w:r>
      <w:r w:rsidR="00186140" w:rsidRPr="00E0024F">
        <w:rPr>
          <w:rFonts w:ascii="Arial" w:hAnsi="Arial" w:cs="Arial"/>
          <w:sz w:val="22"/>
          <w:szCs w:val="22"/>
        </w:rPr>
        <w:t>faticose</w:t>
      </w:r>
      <w:r w:rsidRPr="00E0024F">
        <w:rPr>
          <w:rFonts w:ascii="Arial" w:hAnsi="Arial" w:cs="Arial"/>
          <w:sz w:val="22"/>
          <w:szCs w:val="22"/>
        </w:rPr>
        <w:t xml:space="preserve"> a dirsi. Parole che fanno male. Parole che </w:t>
      </w:r>
      <w:r w:rsidR="000A5ACA" w:rsidRPr="00E0024F">
        <w:rPr>
          <w:rFonts w:ascii="Arial" w:hAnsi="Arial" w:cs="Arial"/>
          <w:sz w:val="22"/>
          <w:szCs w:val="22"/>
        </w:rPr>
        <w:t>condannano</w:t>
      </w:r>
      <w:r w:rsidRPr="00E0024F">
        <w:rPr>
          <w:rFonts w:ascii="Arial" w:hAnsi="Arial" w:cs="Arial"/>
          <w:sz w:val="22"/>
          <w:szCs w:val="22"/>
        </w:rPr>
        <w:t xml:space="preserve"> il teatro </w:t>
      </w:r>
      <w:r w:rsidR="000A5ACA" w:rsidRPr="00E0024F">
        <w:rPr>
          <w:rFonts w:ascii="Arial" w:hAnsi="Arial" w:cs="Arial"/>
          <w:sz w:val="22"/>
          <w:szCs w:val="22"/>
        </w:rPr>
        <w:t>alla berlina</w:t>
      </w:r>
      <w:r w:rsidRPr="00E0024F">
        <w:rPr>
          <w:rFonts w:ascii="Arial" w:hAnsi="Arial" w:cs="Arial"/>
          <w:sz w:val="22"/>
          <w:szCs w:val="22"/>
        </w:rPr>
        <w:t xml:space="preserve"> della disapprovazione</w:t>
      </w:r>
      <w:r w:rsidR="000A5ACA" w:rsidRPr="00E0024F">
        <w:rPr>
          <w:rFonts w:ascii="Arial" w:hAnsi="Arial" w:cs="Arial"/>
          <w:sz w:val="22"/>
          <w:szCs w:val="22"/>
        </w:rPr>
        <w:t>, del pubblico ludibrio</w:t>
      </w:r>
      <w:r w:rsidRPr="00E0024F">
        <w:rPr>
          <w:rFonts w:ascii="Arial" w:hAnsi="Arial" w:cs="Arial"/>
          <w:sz w:val="22"/>
          <w:szCs w:val="22"/>
        </w:rPr>
        <w:t>. Ma forse, proprio nel suo essere peste, il teatro potrebbe oggi essere</w:t>
      </w:r>
      <w:r w:rsidR="00D10D86" w:rsidRPr="00E0024F">
        <w:rPr>
          <w:rFonts w:ascii="Arial" w:hAnsi="Arial" w:cs="Arial"/>
          <w:sz w:val="22"/>
          <w:szCs w:val="22"/>
        </w:rPr>
        <w:t xml:space="preserve"> anche</w:t>
      </w:r>
      <w:r w:rsidRPr="00E0024F">
        <w:rPr>
          <w:rFonts w:ascii="Arial" w:hAnsi="Arial" w:cs="Arial"/>
          <w:sz w:val="22"/>
          <w:szCs w:val="22"/>
        </w:rPr>
        <w:t xml:space="preserve"> un vaccino. </w:t>
      </w:r>
      <w:r w:rsidR="000A5ACA" w:rsidRPr="00E0024F">
        <w:rPr>
          <w:rFonts w:ascii="Arial" w:hAnsi="Arial" w:cs="Arial"/>
          <w:sz w:val="22"/>
          <w:szCs w:val="22"/>
        </w:rPr>
        <w:t>Una sapiente malattia, indotta ad arte, per aiutar</w:t>
      </w:r>
      <w:r w:rsidR="00AD6F3D" w:rsidRPr="00E0024F">
        <w:rPr>
          <w:rFonts w:ascii="Arial" w:hAnsi="Arial" w:cs="Arial"/>
          <w:sz w:val="22"/>
          <w:szCs w:val="22"/>
        </w:rPr>
        <w:t>ci</w:t>
      </w:r>
      <w:r w:rsidR="000A5ACA" w:rsidRPr="00E0024F">
        <w:rPr>
          <w:rFonts w:ascii="Arial" w:hAnsi="Arial" w:cs="Arial"/>
          <w:sz w:val="22"/>
          <w:szCs w:val="22"/>
        </w:rPr>
        <w:t xml:space="preserve"> a guarire. Per medicare la nostra fragilità e la solitudine in cui ci troviamo improvvisamente precipitati. Un antidoto all’egoismo. La via per ritrovare il senso di appartenenza ad una comunità.</w:t>
      </w:r>
    </w:p>
    <w:p w14:paraId="25A4A1BC" w14:textId="77777777" w:rsidR="000A5ACA" w:rsidRPr="00E0024F" w:rsidRDefault="000A5ACA" w:rsidP="00145AA8">
      <w:pPr>
        <w:jc w:val="both"/>
        <w:rPr>
          <w:rFonts w:ascii="Arial" w:hAnsi="Arial" w:cs="Arial"/>
          <w:sz w:val="22"/>
          <w:szCs w:val="22"/>
        </w:rPr>
      </w:pPr>
    </w:p>
    <w:p w14:paraId="55AE4D60" w14:textId="77777777" w:rsidR="00A44C10" w:rsidRDefault="00A44C10" w:rsidP="00145AA8">
      <w:pPr>
        <w:jc w:val="both"/>
        <w:rPr>
          <w:rFonts w:ascii="Arial" w:hAnsi="Arial" w:cs="Arial"/>
          <w:sz w:val="22"/>
          <w:szCs w:val="22"/>
        </w:rPr>
      </w:pPr>
    </w:p>
    <w:p w14:paraId="665802C5" w14:textId="77777777" w:rsidR="00A44C10" w:rsidRDefault="00A44C10" w:rsidP="00145AA8">
      <w:pPr>
        <w:jc w:val="both"/>
        <w:rPr>
          <w:rFonts w:ascii="Arial" w:hAnsi="Arial" w:cs="Arial"/>
          <w:sz w:val="22"/>
          <w:szCs w:val="22"/>
        </w:rPr>
      </w:pPr>
    </w:p>
    <w:p w14:paraId="37DD6F95" w14:textId="1ADB339E" w:rsidR="000A5ACA" w:rsidRPr="00E0024F" w:rsidRDefault="000A5ACA" w:rsidP="00145AA8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 xml:space="preserve">Da più parti ci si invita all’ordine. Al rispetto delle regole. All’assunzione di responsabilità. Per il bene dei nostri cari, delle persone che amiamo. Per il bene del </w:t>
      </w:r>
      <w:r w:rsidR="00AD6F3D" w:rsidRPr="00E0024F">
        <w:rPr>
          <w:rFonts w:ascii="Arial" w:hAnsi="Arial" w:cs="Arial"/>
          <w:sz w:val="22"/>
          <w:szCs w:val="22"/>
        </w:rPr>
        <w:t>P</w:t>
      </w:r>
      <w:r w:rsidRPr="00E0024F">
        <w:rPr>
          <w:rFonts w:ascii="Arial" w:hAnsi="Arial" w:cs="Arial"/>
          <w:sz w:val="22"/>
          <w:szCs w:val="22"/>
        </w:rPr>
        <w:t>aese.</w:t>
      </w:r>
      <w:r w:rsidR="00AD6F3D" w:rsidRPr="00E0024F">
        <w:rPr>
          <w:rFonts w:ascii="Arial" w:hAnsi="Arial" w:cs="Arial"/>
          <w:sz w:val="22"/>
          <w:szCs w:val="22"/>
        </w:rPr>
        <w:t xml:space="preserve"> L’esortazione è chiara e inoppugnabile. State a casa.</w:t>
      </w:r>
      <w:r w:rsidR="00D10D86" w:rsidRPr="00E0024F">
        <w:rPr>
          <w:rFonts w:ascii="Arial" w:hAnsi="Arial" w:cs="Arial"/>
          <w:sz w:val="22"/>
          <w:szCs w:val="22"/>
        </w:rPr>
        <w:t xml:space="preserve"> Non toccatevi.</w:t>
      </w:r>
      <w:r w:rsidR="00AD6F3D" w:rsidRPr="00E0024F">
        <w:rPr>
          <w:rFonts w:ascii="Arial" w:hAnsi="Arial" w:cs="Arial"/>
          <w:sz w:val="22"/>
          <w:szCs w:val="22"/>
        </w:rPr>
        <w:t xml:space="preserve"> Davanti alla forza dei numeri, difficile sottrarsi a queste </w:t>
      </w:r>
      <w:r w:rsidR="002035E1" w:rsidRPr="00E0024F">
        <w:rPr>
          <w:rFonts w:ascii="Arial" w:hAnsi="Arial" w:cs="Arial"/>
          <w:sz w:val="22"/>
          <w:szCs w:val="22"/>
        </w:rPr>
        <w:t>raccomandazioni</w:t>
      </w:r>
      <w:r w:rsidR="00AD6F3D" w:rsidRPr="00E0024F">
        <w:rPr>
          <w:rFonts w:ascii="Arial" w:hAnsi="Arial" w:cs="Arial"/>
          <w:sz w:val="22"/>
          <w:szCs w:val="22"/>
        </w:rPr>
        <w:t>.</w:t>
      </w:r>
      <w:r w:rsidR="002035E1" w:rsidRPr="00E0024F">
        <w:rPr>
          <w:rFonts w:ascii="Arial" w:hAnsi="Arial" w:cs="Arial"/>
          <w:sz w:val="22"/>
          <w:szCs w:val="22"/>
        </w:rPr>
        <w:t xml:space="preserve"> Troppo alta è adesso la posta in gioco.</w:t>
      </w:r>
    </w:p>
    <w:p w14:paraId="0CBA2161" w14:textId="77777777" w:rsidR="00060FBA" w:rsidRDefault="00060FBA" w:rsidP="00AD6F3D">
      <w:pPr>
        <w:jc w:val="both"/>
        <w:rPr>
          <w:rFonts w:ascii="Arial" w:hAnsi="Arial" w:cs="Arial"/>
          <w:sz w:val="22"/>
          <w:szCs w:val="22"/>
        </w:rPr>
      </w:pPr>
    </w:p>
    <w:p w14:paraId="450E6924" w14:textId="3B462304" w:rsidR="00AD6F3D" w:rsidRPr="00E0024F" w:rsidRDefault="00AD6F3D" w:rsidP="00AD6F3D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  <w:r w:rsidRPr="00E0024F">
        <w:rPr>
          <w:rFonts w:ascii="Arial" w:hAnsi="Arial" w:cs="Arial"/>
          <w:sz w:val="22"/>
          <w:szCs w:val="22"/>
        </w:rPr>
        <w:t>Difficile anche, d’altronde, sottrarsi al richiamo della propria piccola quotidiana missione. Al richiamo del proprio</w:t>
      </w:r>
      <w:r w:rsidR="002035E1" w:rsidRPr="00E0024F">
        <w:rPr>
          <w:rFonts w:ascii="Arial" w:hAnsi="Arial" w:cs="Arial"/>
          <w:sz w:val="22"/>
          <w:szCs w:val="22"/>
        </w:rPr>
        <w:t xml:space="preserve"> tenace</w:t>
      </w:r>
      <w:r w:rsidRPr="00E0024F">
        <w:rPr>
          <w:rFonts w:ascii="Arial" w:hAnsi="Arial" w:cs="Arial"/>
          <w:sz w:val="22"/>
          <w:szCs w:val="22"/>
        </w:rPr>
        <w:t xml:space="preserve"> fare. In una pagina di lancinante nitore, proprio della </w:t>
      </w:r>
      <w:r w:rsidRPr="00E0024F">
        <w:rPr>
          <w:rFonts w:ascii="Arial" w:hAnsi="Arial" w:cs="Arial"/>
          <w:i/>
          <w:iCs/>
          <w:sz w:val="22"/>
          <w:szCs w:val="22"/>
        </w:rPr>
        <w:t>Peste</w:t>
      </w:r>
      <w:r w:rsidRPr="00E0024F">
        <w:rPr>
          <w:rFonts w:ascii="Arial" w:hAnsi="Arial" w:cs="Arial"/>
          <w:sz w:val="22"/>
          <w:szCs w:val="22"/>
        </w:rPr>
        <w:t>,</w:t>
      </w:r>
      <w:r w:rsidR="00D10D86" w:rsidRPr="00E0024F">
        <w:rPr>
          <w:rFonts w:ascii="Arial" w:hAnsi="Arial" w:cs="Arial"/>
          <w:sz w:val="22"/>
          <w:szCs w:val="22"/>
        </w:rPr>
        <w:t xml:space="preserve"> per altro,</w:t>
      </w:r>
      <w:r w:rsidRPr="00E0024F">
        <w:rPr>
          <w:rFonts w:ascii="Arial" w:hAnsi="Arial" w:cs="Arial"/>
          <w:sz w:val="22"/>
          <w:szCs w:val="22"/>
        </w:rPr>
        <w:t xml:space="preserve"> scriveva Camus: «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>Il dottore aprì la finestra, il brusio della città si a</w:t>
      </w:r>
      <w:r w:rsidR="002035E1" w:rsidRPr="00E0024F">
        <w:rPr>
          <w:rFonts w:ascii="Arial" w:eastAsia="Times New Roman" w:hAnsi="Arial" w:cs="Arial"/>
          <w:sz w:val="22"/>
          <w:szCs w:val="22"/>
          <w:lang w:eastAsia="it-IT"/>
        </w:rPr>
        <w:t>c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crebbe all’improvviso. Da un’officina poco distante saliva il sibilo breve e ripetuto d’una sega meccanica, </w:t>
      </w:r>
      <w:proofErr w:type="spellStart"/>
      <w:r w:rsidRPr="00E0024F">
        <w:rPr>
          <w:rFonts w:ascii="Arial" w:eastAsia="Times New Roman" w:hAnsi="Arial" w:cs="Arial"/>
          <w:sz w:val="22"/>
          <w:szCs w:val="22"/>
          <w:lang w:eastAsia="it-IT"/>
        </w:rPr>
        <w:t>Rieux</w:t>
      </w:r>
      <w:proofErr w:type="spellEnd"/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si scosse: là era la certezza, nel lavoro d’ogni giorno. Il resto era appeso a fili e a movimenti insignificanti, non ci si poteva fermare, l’essenziale era fare il proprio mestiere».</w:t>
      </w:r>
    </w:p>
    <w:p w14:paraId="54E464E4" w14:textId="77777777" w:rsidR="002035E1" w:rsidRPr="00E0024F" w:rsidRDefault="002035E1" w:rsidP="00AD6F3D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58FF5E5C" w14:textId="6B6E590F" w:rsidR="000E5C36" w:rsidRPr="00E0024F" w:rsidRDefault="002035E1" w:rsidP="000E5C36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eastAsia="Times New Roman" w:hAnsi="Arial" w:cs="Arial"/>
          <w:sz w:val="22"/>
          <w:szCs w:val="22"/>
          <w:lang w:eastAsia="it-IT"/>
        </w:rPr>
        <w:t>Per rimanere fedeli alle inappellabili consegne dell’oggi, senza tradire lo spirito di quel teatro cui apparteniamo, abbiamo scelto, allora, di restare in casa</w:t>
      </w:r>
      <w:r w:rsidR="00346FC3" w:rsidRPr="00E0024F">
        <w:rPr>
          <w:rFonts w:ascii="Arial" w:eastAsia="Times New Roman" w:hAnsi="Arial" w:cs="Arial"/>
          <w:sz w:val="22"/>
          <w:szCs w:val="22"/>
          <w:lang w:eastAsia="it-IT"/>
        </w:rPr>
        <w:t>, a debita distanza,</w:t>
      </w:r>
      <w:r w:rsidR="00744C3F">
        <w:rPr>
          <w:rFonts w:ascii="Arial" w:eastAsia="Times New Roman" w:hAnsi="Arial" w:cs="Arial"/>
          <w:sz w:val="22"/>
          <w:szCs w:val="22"/>
          <w:lang w:eastAsia="it-IT"/>
        </w:rPr>
        <w:t xml:space="preserve"> per leggere. Una lettura a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un tempo solitaria e condivisa, in quello spazio di pubblica comunità che può essere la grande cavea della rete, se solo volessimo trattar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>e la rete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come tale. 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Nella 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>scelta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consapevole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di leggere da casa per gli altri e con gli altri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(</w:t>
      </w:r>
      <w:r w:rsidR="000E5C36" w:rsidRPr="00E0024F">
        <w:rPr>
          <w:rFonts w:ascii="Arial" w:eastAsia="Times New Roman" w:hAnsi="Arial" w:cs="Arial"/>
          <w:sz w:val="22"/>
          <w:szCs w:val="22"/>
          <w:lang w:eastAsia="it-IT"/>
        </w:rPr>
        <w:t>in un reading più preoccupato della propria militanza che della propria forma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>)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sta la nostra piccola e testarda testimonianza, probabilmente insignificante, ma sentita</w:t>
      </w:r>
      <w:r w:rsidR="00FC5F5A" w:rsidRPr="00E0024F">
        <w:rPr>
          <w:rFonts w:ascii="Arial" w:eastAsia="Times New Roman" w:hAnsi="Arial" w:cs="Arial"/>
          <w:sz w:val="22"/>
          <w:szCs w:val="22"/>
          <w:lang w:eastAsia="it-IT"/>
        </w:rPr>
        <w:t>.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</w:t>
      </w:r>
      <w:r w:rsidR="00FC5F5A" w:rsidRPr="00E0024F">
        <w:rPr>
          <w:rFonts w:ascii="Arial" w:eastAsia="Times New Roman" w:hAnsi="Arial" w:cs="Arial"/>
          <w:sz w:val="22"/>
          <w:szCs w:val="22"/>
          <w:lang w:eastAsia="it-IT"/>
        </w:rPr>
        <w:t>I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l nostro rispettoso modo di essere per la comunità e con la comunità, in 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>un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momento così 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>delicato</w:t>
      </w:r>
      <w:r w:rsidR="00FC5F5A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. Il nostro </w:t>
      </w:r>
      <w:r w:rsidR="000E5C36" w:rsidRPr="00E0024F">
        <w:rPr>
          <w:rFonts w:ascii="Arial" w:eastAsia="Times New Roman" w:hAnsi="Arial" w:cs="Arial"/>
          <w:sz w:val="22"/>
          <w:szCs w:val="22"/>
          <w:lang w:eastAsia="it-IT"/>
        </w:rPr>
        <w:t>invito a</w:t>
      </w:r>
      <w:r w:rsidR="00FC5F5A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ricordare che, anche se ai margini</w:t>
      </w:r>
      <w:r w:rsidR="004D2804">
        <w:rPr>
          <w:rFonts w:ascii="Arial" w:eastAsia="Times New Roman" w:hAnsi="Arial" w:cs="Arial"/>
          <w:sz w:val="22"/>
          <w:szCs w:val="22"/>
          <w:lang w:eastAsia="it-IT"/>
        </w:rPr>
        <w:t>, il teatro c’è – e si ostina a</w:t>
      </w:r>
      <w:r w:rsidR="00FC5F5A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insegnarci ad essere-per-gli-altri. Questo il DNA del teatro, tanto più se pubblico – come il nostro.</w:t>
      </w:r>
    </w:p>
    <w:p w14:paraId="57D3DFF7" w14:textId="77777777" w:rsidR="00FC5F5A" w:rsidRPr="00E0024F" w:rsidRDefault="00FC5F5A" w:rsidP="00AD6F3D">
      <w:pPr>
        <w:jc w:val="both"/>
        <w:rPr>
          <w:rFonts w:ascii="Arial" w:eastAsia="Times New Roman" w:hAnsi="Arial" w:cs="Arial"/>
          <w:sz w:val="22"/>
          <w:szCs w:val="22"/>
          <w:lang w:eastAsia="it-IT"/>
        </w:rPr>
      </w:pPr>
    </w:p>
    <w:p w14:paraId="7643D9D3" w14:textId="77777777" w:rsidR="006B7B93" w:rsidRPr="00E0024F" w:rsidRDefault="00FC5F5A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Abbiamo scelto di leggere in una lunga maratona domestica – che partirà oggi, alle 18:00, al 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simbolico 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momento della chiusura dei luoghi di ristoro – </w:t>
      </w:r>
      <w:r w:rsidRPr="00E0024F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La coscienza di Zeno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>. Un caposaldo del Novecento e della nostra cultura. Un romanzo ironico e spietato; la porta d’ingresso, un secolo fa, a un altro tempo nuovo di cui siamo</w:t>
      </w:r>
      <w:r w:rsidR="006B7B93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tutti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più o meno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ancora</w:t>
      </w:r>
      <w:r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consapevolmente figli.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 Un romanzo bizzarro </w:t>
      </w:r>
      <w:r w:rsidR="003746B7" w:rsidRPr="00E0024F">
        <w:rPr>
          <w:rFonts w:ascii="Arial" w:eastAsia="Times New Roman" w:hAnsi="Arial" w:cs="Arial"/>
          <w:sz w:val="22"/>
          <w:szCs w:val="22"/>
          <w:lang w:eastAsia="it-IT"/>
        </w:rPr>
        <w:t xml:space="preserve">ed estroso </w:t>
      </w:r>
      <w:r w:rsidR="00186140" w:rsidRPr="00E0024F">
        <w:rPr>
          <w:rFonts w:ascii="Arial" w:eastAsia="Times New Roman" w:hAnsi="Arial" w:cs="Arial"/>
          <w:sz w:val="22"/>
          <w:szCs w:val="22"/>
          <w:lang w:eastAsia="it-IT"/>
        </w:rPr>
        <w:t>che ci insegna quanto sia difficile pensare senza saper ridere.</w:t>
      </w:r>
    </w:p>
    <w:p w14:paraId="24085E5A" w14:textId="6C993F48" w:rsidR="006B7B93" w:rsidRPr="00E0024F" w:rsidRDefault="006B7B93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 xml:space="preserve">Tanti e non di rado discordanti i tratti distintivi di un classico; tra i molti, </w:t>
      </w:r>
      <w:r w:rsidR="00B13C5D" w:rsidRPr="00E0024F">
        <w:rPr>
          <w:rFonts w:ascii="Arial" w:hAnsi="Arial" w:cs="Arial"/>
          <w:sz w:val="22"/>
          <w:szCs w:val="22"/>
        </w:rPr>
        <w:t xml:space="preserve">proprio oggi, </w:t>
      </w:r>
      <w:r w:rsidRPr="00E0024F">
        <w:rPr>
          <w:rFonts w:ascii="Arial" w:hAnsi="Arial" w:cs="Arial"/>
          <w:sz w:val="22"/>
          <w:szCs w:val="22"/>
        </w:rPr>
        <w:t>ci piace ricordarne due – a mo’ di istruzioni per l’uso, per seguire la nostra maratona. Scriveva Calvino, ragionando sul perché leggere i classici: «È classico ciò che tende a relegare l’attualità al rango di rumore di fondo, ma nello stesso tempo di questo rumore di fondo non può fare a meno</w:t>
      </w:r>
      <w:r w:rsidR="003746B7" w:rsidRPr="00E0024F">
        <w:rPr>
          <w:rFonts w:ascii="Arial" w:hAnsi="Arial" w:cs="Arial"/>
          <w:sz w:val="22"/>
          <w:szCs w:val="22"/>
        </w:rPr>
        <w:t>». Ed «è» pure</w:t>
      </w:r>
      <w:r w:rsidRPr="00E0024F">
        <w:rPr>
          <w:rFonts w:ascii="Arial" w:hAnsi="Arial" w:cs="Arial"/>
          <w:sz w:val="22"/>
          <w:szCs w:val="22"/>
        </w:rPr>
        <w:t xml:space="preserve"> </w:t>
      </w:r>
      <w:r w:rsidR="003746B7" w:rsidRPr="00E0024F">
        <w:rPr>
          <w:rFonts w:ascii="Arial" w:hAnsi="Arial" w:cs="Arial"/>
          <w:sz w:val="22"/>
          <w:szCs w:val="22"/>
        </w:rPr>
        <w:t>«</w:t>
      </w:r>
      <w:r w:rsidRPr="00E0024F">
        <w:rPr>
          <w:rFonts w:ascii="Arial" w:hAnsi="Arial" w:cs="Arial"/>
          <w:sz w:val="22"/>
          <w:szCs w:val="22"/>
        </w:rPr>
        <w:t>classico ciò che persiste come rumore di fondo anche l</w:t>
      </w:r>
      <w:r w:rsidR="009B5A17" w:rsidRPr="00E0024F">
        <w:rPr>
          <w:rFonts w:ascii="Arial" w:hAnsi="Arial" w:cs="Arial"/>
          <w:sz w:val="22"/>
          <w:szCs w:val="22"/>
        </w:rPr>
        <w:t>à</w:t>
      </w:r>
      <w:r w:rsidRPr="00E0024F">
        <w:rPr>
          <w:rFonts w:ascii="Arial" w:hAnsi="Arial" w:cs="Arial"/>
          <w:sz w:val="22"/>
          <w:szCs w:val="22"/>
        </w:rPr>
        <w:t xml:space="preserve"> dove l’attualità più incompatibile la fa da padrona».</w:t>
      </w:r>
    </w:p>
    <w:p w14:paraId="70186F58" w14:textId="77777777" w:rsidR="000E5C36" w:rsidRPr="00E0024F" w:rsidRDefault="000E5C36">
      <w:pPr>
        <w:jc w:val="both"/>
        <w:rPr>
          <w:rFonts w:ascii="Arial" w:hAnsi="Arial" w:cs="Arial"/>
          <w:sz w:val="22"/>
          <w:szCs w:val="22"/>
        </w:rPr>
      </w:pPr>
    </w:p>
    <w:p w14:paraId="74747C33" w14:textId="77777777" w:rsidR="006B7B93" w:rsidRPr="00E0024F" w:rsidRDefault="006B7B93">
      <w:pPr>
        <w:jc w:val="both"/>
        <w:rPr>
          <w:rFonts w:ascii="Arial" w:hAnsi="Arial" w:cs="Arial"/>
          <w:sz w:val="22"/>
          <w:szCs w:val="22"/>
        </w:rPr>
      </w:pPr>
      <w:r w:rsidRPr="00E0024F">
        <w:rPr>
          <w:rFonts w:ascii="Arial" w:hAnsi="Arial" w:cs="Arial"/>
          <w:sz w:val="22"/>
          <w:szCs w:val="22"/>
        </w:rPr>
        <w:t>Questa lunga maratona</w:t>
      </w:r>
      <w:r w:rsidR="00346FC3" w:rsidRPr="00E0024F">
        <w:rPr>
          <w:rFonts w:ascii="Arial" w:hAnsi="Arial" w:cs="Arial"/>
          <w:sz w:val="22"/>
          <w:szCs w:val="22"/>
        </w:rPr>
        <w:t xml:space="preserve"> in streaming</w:t>
      </w:r>
      <w:r w:rsidRPr="00E0024F">
        <w:rPr>
          <w:rFonts w:ascii="Arial" w:hAnsi="Arial" w:cs="Arial"/>
          <w:sz w:val="22"/>
          <w:szCs w:val="22"/>
        </w:rPr>
        <w:t xml:space="preserve"> </w:t>
      </w:r>
      <w:r w:rsidR="003746B7" w:rsidRPr="00E0024F">
        <w:rPr>
          <w:rFonts w:ascii="Arial" w:hAnsi="Arial" w:cs="Arial"/>
          <w:sz w:val="22"/>
          <w:szCs w:val="22"/>
        </w:rPr>
        <w:t>vuole essere</w:t>
      </w:r>
      <w:r w:rsidRPr="00E0024F">
        <w:rPr>
          <w:rFonts w:ascii="Arial" w:hAnsi="Arial" w:cs="Arial"/>
          <w:sz w:val="22"/>
          <w:szCs w:val="22"/>
        </w:rPr>
        <w:t xml:space="preserve"> solo un piccolo esperimento.</w:t>
      </w:r>
      <w:r w:rsidR="003746B7" w:rsidRPr="00E0024F">
        <w:rPr>
          <w:rFonts w:ascii="Arial" w:hAnsi="Arial" w:cs="Arial"/>
          <w:sz w:val="22"/>
          <w:szCs w:val="22"/>
        </w:rPr>
        <w:t xml:space="preserve"> Un appassionato test.</w:t>
      </w:r>
      <w:r w:rsidRPr="00E0024F">
        <w:rPr>
          <w:rFonts w:ascii="Arial" w:hAnsi="Arial" w:cs="Arial"/>
          <w:sz w:val="22"/>
          <w:szCs w:val="22"/>
        </w:rPr>
        <w:t xml:space="preserve"> Un assaggio di cosa potrebbe </w:t>
      </w:r>
      <w:r w:rsidR="000E5C36" w:rsidRPr="00E0024F">
        <w:rPr>
          <w:rFonts w:ascii="Arial" w:hAnsi="Arial" w:cs="Arial"/>
          <w:i/>
          <w:iCs/>
          <w:sz w:val="22"/>
          <w:szCs w:val="22"/>
        </w:rPr>
        <w:t>anche</w:t>
      </w:r>
      <w:r w:rsidR="000E5C36" w:rsidRPr="00E0024F">
        <w:rPr>
          <w:rFonts w:ascii="Arial" w:hAnsi="Arial" w:cs="Arial"/>
          <w:sz w:val="22"/>
          <w:szCs w:val="22"/>
        </w:rPr>
        <w:t xml:space="preserve"> essere ERT nei giorni a venire, </w:t>
      </w:r>
      <w:r w:rsidR="003746B7" w:rsidRPr="00E0024F">
        <w:rPr>
          <w:rFonts w:ascii="Arial" w:hAnsi="Arial" w:cs="Arial"/>
          <w:sz w:val="22"/>
          <w:szCs w:val="22"/>
        </w:rPr>
        <w:t>nel nostro nuovo tempo ancora indecifrabile,</w:t>
      </w:r>
      <w:r w:rsidR="000E5C36" w:rsidRPr="00E0024F">
        <w:rPr>
          <w:rFonts w:ascii="Arial" w:hAnsi="Arial" w:cs="Arial"/>
          <w:sz w:val="22"/>
          <w:szCs w:val="22"/>
        </w:rPr>
        <w:t xml:space="preserve"> per rispondere con le nostre specifiche competenze</w:t>
      </w:r>
      <w:r w:rsidR="00346FC3" w:rsidRPr="00E0024F">
        <w:rPr>
          <w:rFonts w:ascii="Arial" w:hAnsi="Arial" w:cs="Arial"/>
          <w:sz w:val="22"/>
          <w:szCs w:val="22"/>
        </w:rPr>
        <w:t xml:space="preserve"> teatrali</w:t>
      </w:r>
      <w:r w:rsidR="000E5C36" w:rsidRPr="00E0024F">
        <w:rPr>
          <w:rFonts w:ascii="Arial" w:hAnsi="Arial" w:cs="Arial"/>
          <w:sz w:val="22"/>
          <w:szCs w:val="22"/>
        </w:rPr>
        <w:t xml:space="preserve">, ai bisogni </w:t>
      </w:r>
      <w:r w:rsidR="003746B7" w:rsidRPr="00E0024F">
        <w:rPr>
          <w:rFonts w:ascii="Arial" w:hAnsi="Arial" w:cs="Arial"/>
          <w:sz w:val="22"/>
          <w:szCs w:val="22"/>
        </w:rPr>
        <w:t xml:space="preserve">e ai desideri </w:t>
      </w:r>
      <w:r w:rsidR="000E5C36" w:rsidRPr="00E0024F">
        <w:rPr>
          <w:rFonts w:ascii="Arial" w:hAnsi="Arial" w:cs="Arial"/>
          <w:sz w:val="22"/>
          <w:szCs w:val="22"/>
        </w:rPr>
        <w:t>delle nostre città</w:t>
      </w:r>
      <w:r w:rsidR="00346FC3" w:rsidRPr="00E0024F">
        <w:rPr>
          <w:rFonts w:ascii="Arial" w:hAnsi="Arial" w:cs="Arial"/>
          <w:sz w:val="22"/>
          <w:szCs w:val="22"/>
        </w:rPr>
        <w:t>, sapendosi aprire al dialogo e alla contaminazione con ciò che teatro non è.</w:t>
      </w:r>
    </w:p>
    <w:p w14:paraId="33CDACD6" w14:textId="77777777" w:rsidR="00D10D86" w:rsidRPr="00E0024F" w:rsidRDefault="00D10D86">
      <w:pPr>
        <w:jc w:val="both"/>
        <w:rPr>
          <w:rFonts w:ascii="Arial" w:hAnsi="Arial" w:cs="Arial"/>
          <w:sz w:val="22"/>
          <w:szCs w:val="22"/>
        </w:rPr>
      </w:pPr>
    </w:p>
    <w:p w14:paraId="746C4E67" w14:textId="77777777" w:rsidR="00D10D86" w:rsidRPr="00E0024F" w:rsidRDefault="00D10D86" w:rsidP="00D10D86">
      <w:pPr>
        <w:jc w:val="right"/>
        <w:rPr>
          <w:rFonts w:ascii="Arial" w:hAnsi="Arial" w:cs="Arial"/>
          <w:b/>
          <w:sz w:val="22"/>
          <w:szCs w:val="22"/>
        </w:rPr>
      </w:pPr>
      <w:r w:rsidRPr="00E0024F">
        <w:rPr>
          <w:rFonts w:ascii="Arial" w:hAnsi="Arial" w:cs="Arial"/>
          <w:b/>
          <w:sz w:val="22"/>
          <w:szCs w:val="22"/>
        </w:rPr>
        <w:t>Emilia Romagna Teatro Fondazione</w:t>
      </w:r>
    </w:p>
    <w:sectPr w:rsidR="00D10D86" w:rsidRPr="00E0024F" w:rsidSect="00060FBA">
      <w:pgSz w:w="11900" w:h="16840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7D"/>
    <w:rsid w:val="00051F2B"/>
    <w:rsid w:val="00060FBA"/>
    <w:rsid w:val="00083245"/>
    <w:rsid w:val="000A5ACA"/>
    <w:rsid w:val="000E5C36"/>
    <w:rsid w:val="00145AA8"/>
    <w:rsid w:val="00186140"/>
    <w:rsid w:val="001C4107"/>
    <w:rsid w:val="002035E1"/>
    <w:rsid w:val="00254800"/>
    <w:rsid w:val="002A156F"/>
    <w:rsid w:val="002A69C4"/>
    <w:rsid w:val="002C4BD7"/>
    <w:rsid w:val="002D0BF9"/>
    <w:rsid w:val="00346FC3"/>
    <w:rsid w:val="003746B7"/>
    <w:rsid w:val="00392932"/>
    <w:rsid w:val="004B1D3B"/>
    <w:rsid w:val="004D2804"/>
    <w:rsid w:val="004D2FCA"/>
    <w:rsid w:val="004F3EAF"/>
    <w:rsid w:val="00552331"/>
    <w:rsid w:val="005B54D0"/>
    <w:rsid w:val="00627CDC"/>
    <w:rsid w:val="00665B93"/>
    <w:rsid w:val="006B7B93"/>
    <w:rsid w:val="00744C3F"/>
    <w:rsid w:val="007C5C98"/>
    <w:rsid w:val="007E04C8"/>
    <w:rsid w:val="007F1E7D"/>
    <w:rsid w:val="00806127"/>
    <w:rsid w:val="008B3AAF"/>
    <w:rsid w:val="00991DEA"/>
    <w:rsid w:val="009B5A17"/>
    <w:rsid w:val="009C7E32"/>
    <w:rsid w:val="00A32DD7"/>
    <w:rsid w:val="00A44C10"/>
    <w:rsid w:val="00A86A5C"/>
    <w:rsid w:val="00AB53E8"/>
    <w:rsid w:val="00AD6F3D"/>
    <w:rsid w:val="00B13C5D"/>
    <w:rsid w:val="00B2100F"/>
    <w:rsid w:val="00B87EB6"/>
    <w:rsid w:val="00C07408"/>
    <w:rsid w:val="00C2766B"/>
    <w:rsid w:val="00C718C0"/>
    <w:rsid w:val="00CD25A7"/>
    <w:rsid w:val="00CF4285"/>
    <w:rsid w:val="00D07E4C"/>
    <w:rsid w:val="00D10D86"/>
    <w:rsid w:val="00D12CB0"/>
    <w:rsid w:val="00D14CC7"/>
    <w:rsid w:val="00D24E43"/>
    <w:rsid w:val="00D52E8D"/>
    <w:rsid w:val="00D64D01"/>
    <w:rsid w:val="00D73133"/>
    <w:rsid w:val="00DE37D6"/>
    <w:rsid w:val="00E0024F"/>
    <w:rsid w:val="00E21AF7"/>
    <w:rsid w:val="00E468E4"/>
    <w:rsid w:val="00E70FDF"/>
    <w:rsid w:val="00E924F8"/>
    <w:rsid w:val="00F44EE3"/>
    <w:rsid w:val="00FA5265"/>
    <w:rsid w:val="00FC5F5A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A72F"/>
  <w15:chartTrackingRefBased/>
  <w15:docId w15:val="{551CB676-3C51-6948-B0E3-17FAADE1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A86A5C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8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8C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B5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emiliaromagnateatro/?hl=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ERT_Teatro?ref_src=twsrc%5Egoogle%7Ctwcamp%5Eserp%7Ctwgr%5Eauthor" TargetMode="External"/><Relationship Id="rId5" Type="http://schemas.openxmlformats.org/officeDocument/2006/relationships/hyperlink" Target="https://www.facebook.com/ErtFondazione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978</Words>
  <Characters>5580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Longhi</dc:creator>
  <cp:keywords/>
  <dc:description/>
  <cp:lastModifiedBy>Alessandra Lotti</cp:lastModifiedBy>
  <cp:revision>2</cp:revision>
  <cp:lastPrinted>2020-03-10T10:50:00Z</cp:lastPrinted>
  <dcterms:created xsi:type="dcterms:W3CDTF">2020-03-11T07:49:00Z</dcterms:created>
  <dcterms:modified xsi:type="dcterms:W3CDTF">2020-03-11T07:49:00Z</dcterms:modified>
</cp:coreProperties>
</file>